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71A" w14:textId="3D879329" w:rsidR="004F4BB7" w:rsidRPr="00AA7B3E" w:rsidRDefault="004F4BB7" w:rsidP="000E3E53">
      <w:pPr>
        <w:pStyle w:val="11"/>
        <w:numPr>
          <w:ilvl w:val="0"/>
          <w:numId w:val="0"/>
        </w:numPr>
        <w:outlineLvl w:val="1"/>
      </w:pPr>
      <w:bookmarkStart w:id="0" w:name="_3x8tuzt" w:colFirst="0" w:colLast="0"/>
      <w:bookmarkStart w:id="1" w:name="_3as4poj"/>
      <w:bookmarkStart w:id="2" w:name="_Ref132126566"/>
      <w:bookmarkStart w:id="3" w:name="_Ref101977317"/>
      <w:bookmarkStart w:id="4" w:name="_Toc132202437"/>
      <w:bookmarkStart w:id="5" w:name="_Toc132988394"/>
      <w:bookmarkStart w:id="6" w:name="_Toc133322819"/>
      <w:bookmarkStart w:id="7" w:name="_Toc200014406"/>
      <w:bookmarkStart w:id="8" w:name="_Toc200968435"/>
      <w:bookmarkEnd w:id="0"/>
      <w:bookmarkEnd w:id="1"/>
      <w:r w:rsidRPr="00AA7B3E">
        <w:t xml:space="preserve">Приложение 4: Анкета </w:t>
      </w:r>
      <w:r>
        <w:t>У</w:t>
      </w:r>
      <w:r w:rsidRPr="00AA7B3E">
        <w:t>частника (</w:t>
      </w:r>
      <w:r>
        <w:t>Л</w:t>
      </w:r>
      <w:r w:rsidRPr="00AA7B3E">
        <w:t>идера коллективного участника</w:t>
      </w:r>
      <w:r>
        <w:t xml:space="preserve"> </w:t>
      </w:r>
      <w:r w:rsidRPr="00AA7B3E">
        <w:t>/</w:t>
      </w:r>
      <w:r>
        <w:t xml:space="preserve"> </w:t>
      </w:r>
      <w:r w:rsidRPr="00AA7B3E">
        <w:t xml:space="preserve">члена </w:t>
      </w:r>
      <w:r>
        <w:t>К</w:t>
      </w:r>
      <w:r w:rsidRPr="00AA7B3E">
        <w:t>оллективного участника) (форма 4)</w:t>
      </w:r>
      <w:bookmarkEnd w:id="2"/>
      <w:bookmarkEnd w:id="3"/>
      <w:bookmarkEnd w:id="4"/>
      <w:bookmarkEnd w:id="5"/>
      <w:bookmarkEnd w:id="6"/>
      <w:bookmarkEnd w:id="7"/>
      <w:bookmarkEnd w:id="8"/>
    </w:p>
    <w:p w14:paraId="0147071B" w14:textId="77777777" w:rsidR="004F4BB7" w:rsidRPr="00AA7B3E" w:rsidRDefault="004F4BB7" w:rsidP="004F4BB7">
      <w:pPr>
        <w:pStyle w:val="111"/>
      </w:pPr>
      <w:bookmarkStart w:id="9" w:name="_2ce457m" w:colFirst="0" w:colLast="0"/>
      <w:bookmarkEnd w:id="9"/>
      <w:r w:rsidRPr="00AA7B3E">
        <w:t xml:space="preserve">Форма анкеты </w:t>
      </w:r>
      <w:r>
        <w:t>У</w:t>
      </w:r>
      <w:r w:rsidRPr="00AA7B3E">
        <w:t>частника (</w:t>
      </w:r>
      <w:r>
        <w:t>Л</w:t>
      </w:r>
      <w:r w:rsidRPr="00AA7B3E">
        <w:t xml:space="preserve">идера </w:t>
      </w:r>
      <w:r>
        <w:t>к</w:t>
      </w:r>
      <w:r w:rsidRPr="00AA7B3E">
        <w:t>оллективного участника</w:t>
      </w:r>
      <w:r>
        <w:t xml:space="preserve"> </w:t>
      </w:r>
      <w:r w:rsidRPr="00AA7B3E">
        <w:t>/</w:t>
      </w:r>
      <w:r>
        <w:t xml:space="preserve"> </w:t>
      </w:r>
      <w:r w:rsidRPr="00AA7B3E">
        <w:t xml:space="preserve">члена </w:t>
      </w:r>
      <w:r>
        <w:t>К</w:t>
      </w:r>
      <w:r w:rsidRPr="00AA7B3E">
        <w:t>оллективного участника)</w:t>
      </w:r>
    </w:p>
    <w:p w14:paraId="0147071C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71D" w14:textId="77777777" w:rsidR="004F4BB7" w:rsidRPr="00AA7B3E" w:rsidRDefault="004F4BB7">
      <w:pPr>
        <w:spacing w:before="360" w:after="240" w:line="240" w:lineRule="auto"/>
        <w:ind w:firstLine="0"/>
        <w:jc w:val="center"/>
        <w:rPr>
          <w:b/>
          <w:sz w:val="24"/>
          <w:szCs w:val="24"/>
        </w:rPr>
      </w:pPr>
      <w:r w:rsidRPr="00AA7B3E">
        <w:rPr>
          <w:b/>
          <w:sz w:val="24"/>
          <w:szCs w:val="24"/>
        </w:rPr>
        <w:t xml:space="preserve">Анкета </w:t>
      </w:r>
      <w:r>
        <w:rPr>
          <w:b/>
          <w:sz w:val="24"/>
          <w:szCs w:val="24"/>
        </w:rPr>
        <w:t>У</w:t>
      </w:r>
      <w:r w:rsidRPr="00AA7B3E">
        <w:rPr>
          <w:b/>
          <w:sz w:val="24"/>
          <w:szCs w:val="24"/>
        </w:rPr>
        <w:t>частника (</w:t>
      </w:r>
      <w:r>
        <w:rPr>
          <w:b/>
          <w:sz w:val="24"/>
          <w:szCs w:val="24"/>
        </w:rPr>
        <w:t>Л</w:t>
      </w:r>
      <w:r w:rsidRPr="00AA7B3E">
        <w:rPr>
          <w:b/>
          <w:sz w:val="24"/>
          <w:szCs w:val="24"/>
        </w:rPr>
        <w:t xml:space="preserve">идера </w:t>
      </w:r>
      <w:r>
        <w:rPr>
          <w:b/>
          <w:sz w:val="24"/>
          <w:szCs w:val="24"/>
        </w:rPr>
        <w:t>к</w:t>
      </w:r>
      <w:r w:rsidRPr="00AA7B3E">
        <w:rPr>
          <w:b/>
          <w:sz w:val="24"/>
          <w:szCs w:val="24"/>
        </w:rPr>
        <w:t xml:space="preserve">оллективного участника / члена </w:t>
      </w:r>
      <w:r>
        <w:rPr>
          <w:b/>
          <w:sz w:val="24"/>
          <w:szCs w:val="24"/>
        </w:rPr>
        <w:t>К</w:t>
      </w:r>
      <w:r w:rsidRPr="00AA7B3E">
        <w:rPr>
          <w:b/>
          <w:sz w:val="24"/>
          <w:szCs w:val="24"/>
        </w:rPr>
        <w:t xml:space="preserve">оллективного участника) </w:t>
      </w:r>
    </w:p>
    <w:p w14:paraId="0147071E" w14:textId="77777777" w:rsidR="004F4BB7" w:rsidRPr="00AA7B3E" w:rsidRDefault="004F4BB7">
      <w:pPr>
        <w:ind w:firstLine="0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Наименование и адрес Участника (Лидера коллективного участника / члена Коллективного участника): __________________</w:t>
      </w:r>
    </w:p>
    <w:tbl>
      <w:tblPr>
        <w:tblStyle w:val="aa"/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5092"/>
        <w:gridCol w:w="4253"/>
      </w:tblGrid>
      <w:tr w:rsidR="002E2E5F" w14:paraId="01470722" w14:textId="77777777" w:rsidTr="004F4BB7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1F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20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21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Сведения об Участнике/Лидере коллективного участника/члене Коллективного участника (заполняется Участником/Лидером коллективного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участника/членом Коллективного участника)</w:t>
            </w:r>
          </w:p>
        </w:tc>
      </w:tr>
      <w:tr w:rsidR="002E2E5F" w14:paraId="0147072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23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2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Организационно-правовая форма и официальное наименование организации Участника / Лидера коллективного участника / члена Коллективного участника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2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2A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27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2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Учредители [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перечислить наименования и организационно-правовую форму или Ф.И.О. всех учредителей, чья доля в уставном капитале превышает 10 %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]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2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2E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2B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2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Свидетельство о внесении в Единый государственный реестр юридических лиц [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дата и номер, кем выдано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] / Свидетельство о регистрации в качестве индивидуального предпринимателя или лист записи Единого государственного реестра индивидуальных предпринимателей [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дата и номер, кем выдано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]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2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32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2F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3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ИНН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3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3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33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3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Юридический адрес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3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3A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37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3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Почтовый адрес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3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3E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3B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3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Банковские реквизиты [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наименование и адрес банка, номер расчётного счета, телефоны банка, прочие банковские реквизиты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]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3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42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3F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40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Телефоны [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24"/>
              </w:rPr>
              <w:t>с указанием кода страны и кода города</w:t>
            </w: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]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41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46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43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44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 xml:space="preserve">Адрес электронной почты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45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4A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47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48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Фамилия, имя и отчество руководителя Участника/Лидера коллективного участника/ члена Коллективного участника, имеющего право подписи согласно учредительным документам Участника/Лидера коллективного участника/члена Коллективного участника, с указанием должности и контактного телефона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49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2E2E5F" w14:paraId="0147074E" w14:textId="77777777" w:rsidTr="004F4BB7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7074B" w14:textId="77777777" w:rsidR="004F4BB7" w:rsidRPr="006A1D63" w:rsidRDefault="004F4BB7" w:rsidP="004F4BB7">
            <w:pPr>
              <w:numPr>
                <w:ilvl w:val="0"/>
                <w:numId w:val="1"/>
              </w:num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074C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24"/>
              </w:rPr>
              <w:t>Фамилия, имя и отчество ответственного лица Участника/Лидера коллективного участника/ члена Коллективного участника с указанием должности и контактного телефона, факса и адреса электронной почты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4D" w14:textId="77777777" w:rsidR="004F4BB7" w:rsidRPr="006A1D63" w:rsidRDefault="004F4BB7" w:rsidP="004F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14:paraId="0147074F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50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751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52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753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01470754" w14:textId="77777777" w:rsidR="004F4BB7" w:rsidRPr="00AA7B3E" w:rsidRDefault="004F4BB7" w:rsidP="004F4BB7">
      <w:pPr>
        <w:pStyle w:val="111"/>
      </w:pPr>
      <w:bookmarkStart w:id="10" w:name="_rjefff" w:colFirst="0" w:colLast="0"/>
      <w:bookmarkEnd w:id="10"/>
      <w:r w:rsidRPr="00AA7B3E">
        <w:t>Инструкции по заполнению</w:t>
      </w:r>
    </w:p>
    <w:p w14:paraId="01470755" w14:textId="77777777" w:rsidR="004F4BB7" w:rsidRPr="00AA7B3E" w:rsidRDefault="004F4BB7" w:rsidP="004F4BB7">
      <w:pPr>
        <w:pStyle w:val="1111"/>
      </w:pPr>
      <w:r w:rsidRPr="00AA7B3E">
        <w:t xml:space="preserve">Участник </w:t>
      </w:r>
      <w:r>
        <w:t>/ Лидер или член Коллективного участника</w:t>
      </w:r>
      <w:r w:rsidRPr="00470762">
        <w:t xml:space="preserve"> </w:t>
      </w:r>
      <w:r w:rsidRPr="00AA7B3E">
        <w:t>должен заполнить приведенную выше таблицу по всем позициям. В случае отсутствия каких-либо данных указать слово «нет».</w:t>
      </w:r>
    </w:p>
    <w:p w14:paraId="6269570E" w14:textId="2B4D881D" w:rsidR="004F4BB7" w:rsidRPr="003C5090" w:rsidRDefault="004F4BB7" w:rsidP="00B438CB">
      <w:pPr>
        <w:pStyle w:val="1111"/>
      </w:pPr>
      <w:r w:rsidRPr="00AA7B3E">
        <w:t xml:space="preserve">Если к Участнику неприменимы какие-либо требования, указанные в анкете (например, если </w:t>
      </w:r>
      <w:r>
        <w:t>член Коллективного у</w:t>
      </w:r>
      <w:r w:rsidRPr="00AA7B3E">
        <w:t>частник</w:t>
      </w:r>
      <w:r>
        <w:t>а</w:t>
      </w:r>
      <w:r w:rsidRPr="00AA7B3E">
        <w:t xml:space="preserve"> – физическое лицо или индивидуальный предприниматель) взамен приводится пояснительное письмо с пояснением причин непредоставления анкет</w:t>
      </w:r>
      <w:r w:rsidR="004C74E5">
        <w:t>ы в формате, установленном выше</w:t>
      </w:r>
      <w:r w:rsidR="00B438CB">
        <w:t>.</w:t>
      </w:r>
      <w:bookmarkStart w:id="11" w:name="_3bj1y38" w:colFirst="0" w:colLast="0"/>
      <w:bookmarkStart w:id="12" w:name="_GoBack"/>
      <w:bookmarkEnd w:id="11"/>
      <w:bookmarkEnd w:id="12"/>
      <w:r w:rsidR="00B438CB" w:rsidRPr="003C5090">
        <w:t xml:space="preserve"> </w:t>
      </w:r>
    </w:p>
    <w:sectPr w:rsidR="004F4BB7" w:rsidRPr="003C5090" w:rsidSect="003C5090">
      <w:headerReference w:type="first" r:id="rId8"/>
      <w:pgSz w:w="11906" w:h="16838"/>
      <w:pgMar w:top="1077" w:right="1134" w:bottom="1440" w:left="74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38E56" w14:textId="77777777" w:rsidR="00796CD2" w:rsidRDefault="00796CD2">
      <w:pPr>
        <w:spacing w:line="240" w:lineRule="auto"/>
      </w:pPr>
      <w:r>
        <w:separator/>
      </w:r>
    </w:p>
  </w:endnote>
  <w:endnote w:type="continuationSeparator" w:id="0">
    <w:p w14:paraId="32BAAD4E" w14:textId="77777777" w:rsidR="00796CD2" w:rsidRDefault="00796CD2">
      <w:pPr>
        <w:spacing w:line="240" w:lineRule="auto"/>
      </w:pPr>
      <w:r>
        <w:continuationSeparator/>
      </w:r>
    </w:p>
  </w:endnote>
  <w:endnote w:type="continuationNotice" w:id="1">
    <w:p w14:paraId="4D99EB7D" w14:textId="77777777" w:rsidR="00796CD2" w:rsidRDefault="00796C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452D2" w14:textId="77777777" w:rsidR="00796CD2" w:rsidRDefault="00796CD2">
      <w:pPr>
        <w:spacing w:line="240" w:lineRule="auto"/>
      </w:pPr>
      <w:r>
        <w:separator/>
      </w:r>
    </w:p>
  </w:footnote>
  <w:footnote w:type="continuationSeparator" w:id="0">
    <w:p w14:paraId="32A8B053" w14:textId="77777777" w:rsidR="00796CD2" w:rsidRDefault="00796CD2">
      <w:pPr>
        <w:spacing w:line="240" w:lineRule="auto"/>
      </w:pPr>
      <w:r>
        <w:continuationSeparator/>
      </w:r>
    </w:p>
  </w:footnote>
  <w:footnote w:type="continuationNotice" w:id="1">
    <w:p w14:paraId="52DFEADC" w14:textId="77777777" w:rsidR="00796CD2" w:rsidRDefault="00796CD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84BF1" w14:textId="7C061844" w:rsidR="00D9299F" w:rsidRPr="00D9299F" w:rsidRDefault="00D9299F" w:rsidP="00D9299F">
    <w:pPr>
      <w:pStyle w:val="aff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0E3E53"/>
    <w:rsid w:val="00137C25"/>
    <w:rsid w:val="0016055E"/>
    <w:rsid w:val="001767AA"/>
    <w:rsid w:val="001A1ACD"/>
    <w:rsid w:val="001F1324"/>
    <w:rsid w:val="001F200B"/>
    <w:rsid w:val="0021595C"/>
    <w:rsid w:val="00215EDD"/>
    <w:rsid w:val="0028210A"/>
    <w:rsid w:val="0028459F"/>
    <w:rsid w:val="002E2E5F"/>
    <w:rsid w:val="00311B68"/>
    <w:rsid w:val="00363E12"/>
    <w:rsid w:val="00370E27"/>
    <w:rsid w:val="003949E1"/>
    <w:rsid w:val="003C1460"/>
    <w:rsid w:val="003C5090"/>
    <w:rsid w:val="003D747B"/>
    <w:rsid w:val="0048753A"/>
    <w:rsid w:val="004C74E5"/>
    <w:rsid w:val="004F4BB7"/>
    <w:rsid w:val="00586469"/>
    <w:rsid w:val="005E12DE"/>
    <w:rsid w:val="00617479"/>
    <w:rsid w:val="006B2CCD"/>
    <w:rsid w:val="006C2223"/>
    <w:rsid w:val="006F7043"/>
    <w:rsid w:val="0070589F"/>
    <w:rsid w:val="00714EA8"/>
    <w:rsid w:val="00715E75"/>
    <w:rsid w:val="00794DD4"/>
    <w:rsid w:val="00796CD2"/>
    <w:rsid w:val="00823974"/>
    <w:rsid w:val="008A4522"/>
    <w:rsid w:val="008C2570"/>
    <w:rsid w:val="008D0398"/>
    <w:rsid w:val="008D60DA"/>
    <w:rsid w:val="008F00BA"/>
    <w:rsid w:val="00920AA8"/>
    <w:rsid w:val="00924553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380"/>
    <w:rsid w:val="00A97194"/>
    <w:rsid w:val="00AC4A98"/>
    <w:rsid w:val="00AD0D09"/>
    <w:rsid w:val="00AE00A7"/>
    <w:rsid w:val="00B021CE"/>
    <w:rsid w:val="00B05DB7"/>
    <w:rsid w:val="00B062EF"/>
    <w:rsid w:val="00B438CB"/>
    <w:rsid w:val="00B74E5C"/>
    <w:rsid w:val="00BD6939"/>
    <w:rsid w:val="00C01358"/>
    <w:rsid w:val="00C468DE"/>
    <w:rsid w:val="00C74D2E"/>
    <w:rsid w:val="00C86436"/>
    <w:rsid w:val="00CF2F03"/>
    <w:rsid w:val="00CF40DF"/>
    <w:rsid w:val="00D06286"/>
    <w:rsid w:val="00D254C7"/>
    <w:rsid w:val="00D779D1"/>
    <w:rsid w:val="00D851CB"/>
    <w:rsid w:val="00D9299F"/>
    <w:rsid w:val="00DA709B"/>
    <w:rsid w:val="00DE1404"/>
    <w:rsid w:val="00DE4F7A"/>
    <w:rsid w:val="00E0382C"/>
    <w:rsid w:val="00E15718"/>
    <w:rsid w:val="00E210FA"/>
    <w:rsid w:val="00E555E2"/>
    <w:rsid w:val="00E904EE"/>
    <w:rsid w:val="00EA3E1D"/>
    <w:rsid w:val="00EF3DD1"/>
    <w:rsid w:val="00F118EA"/>
    <w:rsid w:val="00F13172"/>
    <w:rsid w:val="00F301F6"/>
    <w:rsid w:val="00F404F0"/>
    <w:rsid w:val="00F5642E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0174-00DF-4EFA-A415-D2C96765A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11</cp:revision>
  <cp:lastPrinted>2025-06-16T09:13:00Z</cp:lastPrinted>
  <dcterms:created xsi:type="dcterms:W3CDTF">2025-06-16T08:54:00Z</dcterms:created>
  <dcterms:modified xsi:type="dcterms:W3CDTF">2025-06-16T12:25:00Z</dcterms:modified>
</cp:coreProperties>
</file>